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6A" w:rsidRPr="00FD196A" w:rsidRDefault="00FD196A" w:rsidP="00FD196A">
      <w:pPr>
        <w:pStyle w:val="Heading2"/>
        <w:shd w:val="clear" w:color="auto" w:fill="FFFFFF"/>
        <w:spacing w:before="150" w:after="150" w:line="60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</w:pPr>
      <w:bookmarkStart w:id="0" w:name="_GoBack"/>
      <w:r w:rsidRPr="00FD196A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Không ai được vào đây</w:t>
      </w:r>
    </w:p>
    <w:bookmarkEnd w:id="0"/>
    <w:tbl>
      <w:tblPr>
        <w:tblW w:w="95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D196A" w:rsidRPr="00FD196A" w:rsidTr="003E79CF">
        <w:trPr>
          <w:jc w:val="center"/>
        </w:trPr>
        <w:tc>
          <w:tcPr>
            <w:tcW w:w="9540" w:type="dxa"/>
            <w:shd w:val="clear" w:color="auto" w:fill="FFFFFF"/>
            <w:vAlign w:val="center"/>
            <w:hideMark/>
          </w:tcPr>
          <w:p w:rsidR="003E79CF" w:rsidRPr="00FD196A" w:rsidRDefault="003E79CF" w:rsidP="00FD196A">
            <w:pPr>
              <w:widowControl/>
              <w:autoSpaceDE/>
              <w:autoSpaceDN/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FD196A">
        <w:rPr>
          <w:color w:val="000000" w:themeColor="text1"/>
          <w:sz w:val="28"/>
          <w:szCs w:val="28"/>
          <w:lang w:val="en-US"/>
        </w:rPr>
        <w:t>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Ngày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27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tháng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4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năm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1969,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Chủ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tịch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Hồ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Minh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nghe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Lê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Đức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Anh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Chu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Huy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Mân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việc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sau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đó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Người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lại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ăn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cơm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với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Người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”.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FD196A">
        <w:rPr>
          <w:color w:val="000000" w:themeColor="text1"/>
          <w:sz w:val="28"/>
          <w:szCs w:val="28"/>
          <w:lang w:val="en-US"/>
        </w:rPr>
        <w:t>Sáng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hôm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ấy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Chủ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tịch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Hồ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Minh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bỏ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bầu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Hội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nhân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dân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cấp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huyện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xã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…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Người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bỏ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hòm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6,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đơn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vị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1,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tiểu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1,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phố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Ba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Đình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Nội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đặt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thuyền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Hồ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Tây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.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FD196A">
        <w:rPr>
          <w:color w:val="000000" w:themeColor="text1"/>
          <w:sz w:val="28"/>
          <w:szCs w:val="28"/>
          <w:lang w:val="en-US"/>
        </w:rPr>
        <w:t>Khi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Hồ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trong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thuyền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đã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nhiều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tri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đang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bỏ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Tổ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bầu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thấy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ra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hiệu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bào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tạm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dừng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điều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kiện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”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bỏ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trước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Biết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ý,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nói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sòng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phẳng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”: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FD196A">
        <w:rPr>
          <w:color w:val="000000" w:themeColor="text1"/>
          <w:sz w:val="28"/>
          <w:szCs w:val="28"/>
          <w:lang w:val="en-US"/>
        </w:rPr>
        <w:t xml:space="preserve">- Ai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trước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viết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trước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sau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chờ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chờ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hàng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mình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mới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nhận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buồng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”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.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FD196A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Ma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Cường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chợt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nghĩ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thật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hạnh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phúc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một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người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làm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”,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cơ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hội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ngàn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năm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một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”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vội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giơ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lên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bấm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rất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nhanh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Chủ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tịch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Hồ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Minh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lấy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tay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che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lại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nói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với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Ma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Cường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: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FD196A">
        <w:rPr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được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đây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Đây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phòng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viết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phiếu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kín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tri.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Phải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bảo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đảm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tự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do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mật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dân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.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FD196A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buông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nhưng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vẫn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thấy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hạnh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phúc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.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FD196A">
        <w:rPr>
          <w:color w:val="000000" w:themeColor="text1"/>
          <w:sz w:val="28"/>
          <w:szCs w:val="28"/>
          <w:lang w:val="en-US"/>
        </w:rPr>
        <w:t xml:space="preserve">Theo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gần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trước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bầu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gợi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ý”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cả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nói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:</w:t>
      </w:r>
    </w:p>
    <w:p w:rsidR="00FD196A" w:rsidRPr="00FD196A" w:rsidRDefault="00FD196A" w:rsidP="00FD196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FD196A">
        <w:rPr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Ấy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đừng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lãnh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đạo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”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nhé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không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biết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đảng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uỷ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hướng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dẫn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danh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xoá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ai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đâu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nhé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Đưa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lý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lịch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những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người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ứng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đây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xem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chú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nào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dự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buổi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ứng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viên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trình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bày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ý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kiến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với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cử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tri,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nói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lại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để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cân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nhắc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Bác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tự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D196A">
        <w:rPr>
          <w:color w:val="000000" w:themeColor="text1"/>
          <w:sz w:val="28"/>
          <w:szCs w:val="28"/>
          <w:lang w:val="en-US"/>
        </w:rPr>
        <w:t>bầu</w:t>
      </w:r>
      <w:proofErr w:type="spellEnd"/>
      <w:r w:rsidRPr="00FD196A">
        <w:rPr>
          <w:color w:val="000000" w:themeColor="text1"/>
          <w:sz w:val="28"/>
          <w:szCs w:val="28"/>
          <w:lang w:val="en-US"/>
        </w:rPr>
        <w:t>.</w:t>
      </w:r>
    </w:p>
    <w:sectPr w:rsidR="00FD196A" w:rsidRPr="00FD196A" w:rsidSect="00176855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2D137D46"/>
    <w:multiLevelType w:val="hybridMultilevel"/>
    <w:tmpl w:val="665E9A16"/>
    <w:lvl w:ilvl="0" w:tplc="90B26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1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76855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E79CF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91BFE"/>
    <w:rsid w:val="006A7977"/>
    <w:rsid w:val="006B02CA"/>
    <w:rsid w:val="006B290A"/>
    <w:rsid w:val="006C7995"/>
    <w:rsid w:val="00745320"/>
    <w:rsid w:val="00745F09"/>
    <w:rsid w:val="007466D3"/>
    <w:rsid w:val="0075086A"/>
    <w:rsid w:val="00752B85"/>
    <w:rsid w:val="007601FD"/>
    <w:rsid w:val="00764709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74381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E0C5C"/>
    <w:rsid w:val="00BF0703"/>
    <w:rsid w:val="00BF2A2C"/>
    <w:rsid w:val="00BF333C"/>
    <w:rsid w:val="00C133A3"/>
    <w:rsid w:val="00C157F2"/>
    <w:rsid w:val="00C27E13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026A6"/>
    <w:rsid w:val="00E41FB4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B181A"/>
    <w:rsid w:val="00FC5399"/>
    <w:rsid w:val="00FD196A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character" w:customStyle="1" w:styleId="apple-tab-span">
    <w:name w:val="apple-tab-span"/>
    <w:basedOn w:val="DefaultParagraphFont"/>
    <w:rsid w:val="0017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2023-08-24T01:29:00Z</dcterms:created>
  <dcterms:modified xsi:type="dcterms:W3CDTF">2023-08-24T01:29:00Z</dcterms:modified>
</cp:coreProperties>
</file>